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301" w:rsidRPr="009C7416" w:rsidRDefault="005B57F9" w:rsidP="009C7416">
      <w:pPr>
        <w:widowControl w:val="0"/>
        <w:jc w:val="right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35698" cy="2718554"/>
            <wp:effectExtent l="0" t="0" r="317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698" cy="271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57F9">
        <w:rPr>
          <w:rFonts w:asciiTheme="minorHAnsi" w:hAnsiTheme="minorHAnsi"/>
          <w:b/>
          <w:sz w:val="28"/>
          <w:szCs w:val="28"/>
        </w:rPr>
        <w:t>Tom Aaron</w:t>
      </w:r>
      <w:r>
        <w:rPr>
          <w:rFonts w:asciiTheme="minorHAnsi" w:hAnsiTheme="minorHAnsi"/>
          <w:b/>
          <w:sz w:val="28"/>
          <w:szCs w:val="28"/>
        </w:rPr>
        <w:br/>
      </w:r>
      <w:r w:rsidRPr="005B57F9">
        <w:rPr>
          <w:rFonts w:asciiTheme="minorHAnsi" w:hAnsiTheme="minorHAnsi"/>
          <w:i/>
          <w:sz w:val="24"/>
          <w:szCs w:val="24"/>
        </w:rPr>
        <w:t>Vice President, Senior Analyst</w:t>
      </w:r>
    </w:p>
    <w:p w:rsidR="00A263F4" w:rsidRPr="009C7416" w:rsidRDefault="005B57F9" w:rsidP="009C7416">
      <w:pPr>
        <w:widowControl w:val="0"/>
        <w:jc w:val="right"/>
        <w:rPr>
          <w:rFonts w:asciiTheme="minorHAnsi" w:hAnsiTheme="minorHAnsi"/>
          <w:sz w:val="24"/>
          <w:szCs w:val="24"/>
        </w:rPr>
      </w:pPr>
      <w:r w:rsidRPr="005B57F9">
        <w:rPr>
          <w:rFonts w:asciiTheme="minorHAnsi" w:hAnsiTheme="minorHAnsi"/>
          <w:sz w:val="24"/>
          <w:szCs w:val="24"/>
        </w:rPr>
        <w:t>Moody’s Investors Service</w:t>
      </w:r>
      <w:r w:rsidR="00877C1B">
        <w:rPr>
          <w:rFonts w:asciiTheme="minorHAnsi" w:hAnsiTheme="minorHAnsi"/>
          <w:sz w:val="24"/>
          <w:szCs w:val="24"/>
        </w:rPr>
        <w:br/>
      </w:r>
      <w:r w:rsidRPr="005B57F9">
        <w:rPr>
          <w:rFonts w:asciiTheme="minorHAnsi" w:hAnsiTheme="minorHAnsi"/>
          <w:sz w:val="24"/>
          <w:szCs w:val="24"/>
        </w:rPr>
        <w:t>312-706-9967</w:t>
      </w:r>
      <w:r>
        <w:rPr>
          <w:rFonts w:asciiTheme="minorHAnsi" w:hAnsiTheme="minorHAnsi"/>
          <w:sz w:val="24"/>
          <w:szCs w:val="24"/>
        </w:rPr>
        <w:br/>
      </w:r>
      <w:r w:rsidRPr="005B57F9">
        <w:rPr>
          <w:rFonts w:asciiTheme="minorHAnsi" w:hAnsiTheme="minorHAnsi"/>
          <w:sz w:val="24"/>
          <w:szCs w:val="24"/>
        </w:rPr>
        <w:t>thomas.aaron@moodys.com</w:t>
      </w:r>
    </w:p>
    <w:p w:rsidR="009C7416" w:rsidRDefault="009C7416" w:rsidP="00196403">
      <w:pPr>
        <w:pStyle w:val="NormalWeb"/>
        <w:shd w:val="clear" w:color="auto" w:fill="FFFFFF"/>
        <w:spacing w:line="300" w:lineRule="atLeast"/>
        <w:rPr>
          <w:rFonts w:ascii="Calibri" w:hAnsi="Calibri"/>
          <w:color w:val="000000"/>
          <w:sz w:val="20"/>
          <w:szCs w:val="20"/>
        </w:rPr>
      </w:pPr>
    </w:p>
    <w:p w:rsidR="009C7416" w:rsidRDefault="009C7416" w:rsidP="00196403">
      <w:pPr>
        <w:pStyle w:val="NormalWeb"/>
        <w:shd w:val="clear" w:color="auto" w:fill="FFFFFF"/>
        <w:spacing w:line="300" w:lineRule="atLeast"/>
        <w:rPr>
          <w:rFonts w:ascii="Calibri" w:hAnsi="Calibri"/>
          <w:color w:val="000000"/>
          <w:sz w:val="20"/>
          <w:szCs w:val="20"/>
        </w:rPr>
      </w:pPr>
    </w:p>
    <w:p w:rsidR="005B57F9" w:rsidRDefault="005B57F9" w:rsidP="00196403">
      <w:pPr>
        <w:pStyle w:val="NormalWeb"/>
        <w:shd w:val="clear" w:color="auto" w:fill="FFFFFF"/>
        <w:spacing w:line="300" w:lineRule="atLeast"/>
        <w:rPr>
          <w:rFonts w:ascii="Calibri" w:hAnsi="Calibri"/>
          <w:color w:val="000000"/>
          <w:sz w:val="20"/>
          <w:szCs w:val="20"/>
        </w:rPr>
      </w:pPr>
    </w:p>
    <w:p w:rsidR="005B57F9" w:rsidRDefault="005B57F9" w:rsidP="00196403">
      <w:pPr>
        <w:pStyle w:val="NormalWeb"/>
        <w:shd w:val="clear" w:color="auto" w:fill="FFFFFF"/>
        <w:spacing w:line="300" w:lineRule="atLeast"/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</w:p>
    <w:p w:rsidR="00A263F4" w:rsidRPr="00E30916" w:rsidRDefault="009C7416" w:rsidP="005B57F9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br/>
      </w:r>
      <w:r w:rsidR="005B57F9" w:rsidRPr="005B57F9">
        <w:rPr>
          <w:rFonts w:asciiTheme="minorHAnsi" w:hAnsiTheme="minorHAnsi" w:cstheme="minorHAnsi"/>
          <w:lang w:val="en"/>
        </w:rPr>
        <w:t>Tom is the dedicated public pension specialist for Moody’s Investors Service US Public Finance Group. He has held this role since 2013, in which he authors pension-related research and facilitates pension risk assessments across the group’s ratings. Tom originally joined Moody’s as a ratings analyst in 2011, where he covered local government credits. Prior to joining Moody’s, he served as Deputy Chief of Staff to a member of the San Diego City Council. Tom holds a Master of Science degree in Applied Mathematics (Actuarial Science) from DePaul University in Chicago and a Master of Arts in Economics from San Diego State University.</w:t>
      </w:r>
    </w:p>
    <w:sectPr w:rsidR="00A263F4" w:rsidRPr="00E30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F4"/>
    <w:rsid w:val="000807CE"/>
    <w:rsid w:val="00196403"/>
    <w:rsid w:val="00251464"/>
    <w:rsid w:val="00292C72"/>
    <w:rsid w:val="002A6D18"/>
    <w:rsid w:val="00393F25"/>
    <w:rsid w:val="003E1662"/>
    <w:rsid w:val="00476D7E"/>
    <w:rsid w:val="005B57F9"/>
    <w:rsid w:val="006F57E4"/>
    <w:rsid w:val="006F7301"/>
    <w:rsid w:val="007F2125"/>
    <w:rsid w:val="00877C1B"/>
    <w:rsid w:val="009C6307"/>
    <w:rsid w:val="009C7416"/>
    <w:rsid w:val="00A263F4"/>
    <w:rsid w:val="00B63B44"/>
    <w:rsid w:val="00C9751B"/>
    <w:rsid w:val="00D43151"/>
    <w:rsid w:val="00DB7C32"/>
    <w:rsid w:val="00E30916"/>
    <w:rsid w:val="00EC0472"/>
    <w:rsid w:val="00F227F7"/>
    <w:rsid w:val="00F3319A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5046"/>
  <w15:docId w15:val="{2A22F65C-A5CE-40F3-9E47-E3071996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63F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semiHidden/>
    <w:unhideWhenUsed/>
    <w:rsid w:val="00A263F4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60"/>
      <w:szCs w:val="6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63F4"/>
    <w:rPr>
      <w:rFonts w:ascii="Arial" w:eastAsia="Times New Roman" w:hAnsi="Arial" w:cs="Arial"/>
      <w:color w:val="000000"/>
      <w:kern w:val="28"/>
      <w:sz w:val="60"/>
      <w:szCs w:val="60"/>
    </w:rPr>
  </w:style>
  <w:style w:type="paragraph" w:styleId="NormalWeb">
    <w:name w:val="Normal (Web)"/>
    <w:basedOn w:val="Normal"/>
    <w:uiPriority w:val="99"/>
    <w:unhideWhenUsed/>
    <w:rsid w:val="00E30916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customStyle="1" w:styleId="mma">
    <w:name w:val="mma"/>
    <w:basedOn w:val="DefaultParagraphFont"/>
    <w:rsid w:val="00E30916"/>
  </w:style>
  <w:style w:type="character" w:customStyle="1" w:styleId="apple-converted-space">
    <w:name w:val="apple-converted-space"/>
    <w:basedOn w:val="DefaultParagraphFont"/>
    <w:rsid w:val="00E30916"/>
  </w:style>
  <w:style w:type="character" w:styleId="Hyperlink">
    <w:name w:val="Hyperlink"/>
    <w:basedOn w:val="DefaultParagraphFont"/>
    <w:unhideWhenUsed/>
    <w:rsid w:val="00E30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Fabian</dc:creator>
  <cp:lastModifiedBy>Arianna Bender</cp:lastModifiedBy>
  <cp:revision>2</cp:revision>
  <dcterms:created xsi:type="dcterms:W3CDTF">2018-03-01T18:08:00Z</dcterms:created>
  <dcterms:modified xsi:type="dcterms:W3CDTF">2018-03-01T18:08:00Z</dcterms:modified>
</cp:coreProperties>
</file>