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3F4" w:rsidRPr="009C7416" w:rsidRDefault="009C7416" w:rsidP="009C7416">
      <w:pPr>
        <w:widowControl w:val="0"/>
        <w:jc w:val="right"/>
        <w:rPr>
          <w:rFonts w:asciiTheme="minorHAnsi" w:hAnsiTheme="minorHAnsi"/>
          <w:b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3819525" cy="25431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7416">
        <w:rPr>
          <w:rFonts w:asciiTheme="minorHAnsi" w:hAnsiTheme="minorHAnsi"/>
          <w:b/>
          <w:sz w:val="28"/>
          <w:szCs w:val="28"/>
        </w:rPr>
        <w:t>M</w:t>
      </w:r>
      <w:r w:rsidR="00A263F4" w:rsidRPr="009C7416">
        <w:rPr>
          <w:rFonts w:asciiTheme="minorHAnsi" w:hAnsiTheme="minorHAnsi"/>
          <w:b/>
          <w:sz w:val="28"/>
          <w:szCs w:val="28"/>
        </w:rPr>
        <w:t>att Fabian</w:t>
      </w:r>
    </w:p>
    <w:p w:rsidR="006F7301" w:rsidRPr="009C7416" w:rsidRDefault="009C6307" w:rsidP="009C7416">
      <w:pPr>
        <w:widowControl w:val="0"/>
        <w:jc w:val="right"/>
        <w:rPr>
          <w:rFonts w:asciiTheme="minorHAnsi" w:hAnsiTheme="minorHAnsi"/>
          <w:i/>
          <w:sz w:val="24"/>
          <w:szCs w:val="24"/>
        </w:rPr>
      </w:pPr>
      <w:r w:rsidRPr="009C7416">
        <w:rPr>
          <w:rFonts w:asciiTheme="minorHAnsi" w:hAnsiTheme="minorHAnsi"/>
          <w:i/>
          <w:sz w:val="24"/>
          <w:szCs w:val="24"/>
        </w:rPr>
        <w:t>Partner</w:t>
      </w:r>
    </w:p>
    <w:p w:rsidR="006F7301" w:rsidRPr="009C7416" w:rsidRDefault="006F7301" w:rsidP="009C7416">
      <w:pPr>
        <w:widowControl w:val="0"/>
        <w:jc w:val="right"/>
        <w:rPr>
          <w:rFonts w:asciiTheme="minorHAnsi" w:hAnsiTheme="minorHAnsi"/>
          <w:sz w:val="24"/>
          <w:szCs w:val="24"/>
        </w:rPr>
      </w:pPr>
      <w:r w:rsidRPr="009C7416">
        <w:rPr>
          <w:rFonts w:asciiTheme="minorHAnsi" w:hAnsiTheme="minorHAnsi"/>
          <w:sz w:val="24"/>
          <w:szCs w:val="24"/>
        </w:rPr>
        <w:t xml:space="preserve">Municipal Market </w:t>
      </w:r>
      <w:r w:rsidR="00E30916" w:rsidRPr="009C7416">
        <w:rPr>
          <w:rFonts w:asciiTheme="minorHAnsi" w:hAnsiTheme="minorHAnsi"/>
          <w:sz w:val="24"/>
          <w:szCs w:val="24"/>
        </w:rPr>
        <w:t>Analytics</w:t>
      </w:r>
    </w:p>
    <w:p w:rsidR="00A263F4" w:rsidRPr="009C7416" w:rsidRDefault="00A263F4" w:rsidP="009C7416">
      <w:pPr>
        <w:widowControl w:val="0"/>
        <w:jc w:val="right"/>
        <w:rPr>
          <w:rFonts w:asciiTheme="minorHAnsi" w:hAnsiTheme="minorHAnsi"/>
          <w:sz w:val="24"/>
          <w:szCs w:val="24"/>
        </w:rPr>
      </w:pPr>
      <w:r w:rsidRPr="009C7416">
        <w:rPr>
          <w:rFonts w:asciiTheme="minorHAnsi" w:hAnsiTheme="minorHAnsi"/>
          <w:sz w:val="24"/>
          <w:szCs w:val="24"/>
        </w:rPr>
        <w:t>544 Riverside Avenue</w:t>
      </w:r>
    </w:p>
    <w:p w:rsidR="00A263F4" w:rsidRPr="009C7416" w:rsidRDefault="00A263F4" w:rsidP="009C7416">
      <w:pPr>
        <w:widowControl w:val="0"/>
        <w:jc w:val="right"/>
        <w:rPr>
          <w:rFonts w:asciiTheme="minorHAnsi" w:hAnsiTheme="minorHAnsi"/>
          <w:sz w:val="24"/>
          <w:szCs w:val="24"/>
        </w:rPr>
      </w:pPr>
      <w:r w:rsidRPr="009C7416">
        <w:rPr>
          <w:rFonts w:asciiTheme="minorHAnsi" w:hAnsiTheme="minorHAnsi"/>
          <w:sz w:val="24"/>
          <w:szCs w:val="24"/>
        </w:rPr>
        <w:t>Westport, CT 06880</w:t>
      </w:r>
    </w:p>
    <w:p w:rsidR="00A263F4" w:rsidRPr="009C7416" w:rsidRDefault="006F7301" w:rsidP="009C7416">
      <w:pPr>
        <w:widowControl w:val="0"/>
        <w:jc w:val="right"/>
        <w:rPr>
          <w:rFonts w:asciiTheme="minorHAnsi" w:hAnsiTheme="minorHAnsi"/>
          <w:sz w:val="24"/>
          <w:szCs w:val="24"/>
        </w:rPr>
      </w:pPr>
      <w:r w:rsidRPr="009C7416">
        <w:rPr>
          <w:rFonts w:asciiTheme="minorHAnsi" w:hAnsiTheme="minorHAnsi"/>
          <w:sz w:val="24"/>
          <w:szCs w:val="24"/>
        </w:rPr>
        <w:t>203-226-2398</w:t>
      </w:r>
      <w:bookmarkStart w:id="0" w:name="_GoBack"/>
      <w:bookmarkEnd w:id="0"/>
    </w:p>
    <w:p w:rsidR="00A263F4" w:rsidRPr="009C7416" w:rsidRDefault="00A263F4" w:rsidP="009C7416">
      <w:pPr>
        <w:widowControl w:val="0"/>
        <w:jc w:val="right"/>
        <w:rPr>
          <w:rFonts w:asciiTheme="minorHAnsi" w:hAnsiTheme="minorHAnsi"/>
          <w:sz w:val="24"/>
          <w:szCs w:val="24"/>
        </w:rPr>
      </w:pPr>
      <w:r w:rsidRPr="009C7416">
        <w:rPr>
          <w:rFonts w:asciiTheme="minorHAnsi" w:hAnsiTheme="minorHAnsi"/>
          <w:sz w:val="24"/>
          <w:szCs w:val="24"/>
        </w:rPr>
        <w:t>mfabian@mma-research.com</w:t>
      </w:r>
    </w:p>
    <w:p w:rsidR="009C7416" w:rsidRDefault="009C7416" w:rsidP="00196403">
      <w:pPr>
        <w:pStyle w:val="NormalWeb"/>
        <w:shd w:val="clear" w:color="auto" w:fill="FFFFFF"/>
        <w:spacing w:line="300" w:lineRule="atLeast"/>
        <w:rPr>
          <w:rFonts w:ascii="Calibri" w:hAnsi="Calibri"/>
          <w:color w:val="000000"/>
          <w:sz w:val="20"/>
          <w:szCs w:val="20"/>
        </w:rPr>
      </w:pPr>
    </w:p>
    <w:p w:rsidR="009C7416" w:rsidRDefault="009C7416" w:rsidP="00196403">
      <w:pPr>
        <w:pStyle w:val="NormalWeb"/>
        <w:shd w:val="clear" w:color="auto" w:fill="FFFFFF"/>
        <w:spacing w:line="300" w:lineRule="atLeast"/>
        <w:rPr>
          <w:rFonts w:ascii="Calibri" w:hAnsi="Calibri"/>
          <w:color w:val="000000"/>
          <w:sz w:val="20"/>
          <w:szCs w:val="20"/>
        </w:rPr>
      </w:pPr>
    </w:p>
    <w:p w:rsidR="009C7416" w:rsidRDefault="009C7416" w:rsidP="00196403">
      <w:pPr>
        <w:pStyle w:val="NormalWeb"/>
        <w:shd w:val="clear" w:color="auto" w:fill="FFFFFF"/>
        <w:spacing w:line="300" w:lineRule="atLeast"/>
        <w:rPr>
          <w:rFonts w:ascii="Calibri" w:hAnsi="Calibri"/>
          <w:color w:val="000000"/>
          <w:sz w:val="20"/>
          <w:szCs w:val="20"/>
        </w:rPr>
      </w:pPr>
    </w:p>
    <w:p w:rsidR="00196403" w:rsidRPr="009C7416" w:rsidRDefault="009C7416" w:rsidP="009C7416">
      <w:pPr>
        <w:widowContro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br/>
      </w:r>
      <w:r w:rsidR="00196403" w:rsidRPr="009C7416">
        <w:rPr>
          <w:rFonts w:asciiTheme="minorHAnsi" w:hAnsiTheme="minorHAnsi"/>
          <w:sz w:val="24"/>
          <w:szCs w:val="24"/>
        </w:rPr>
        <w:t xml:space="preserve">Mr. Fabian is a </w:t>
      </w:r>
      <w:r w:rsidR="002A6D18" w:rsidRPr="009C7416">
        <w:rPr>
          <w:rFonts w:asciiTheme="minorHAnsi" w:hAnsiTheme="minorHAnsi"/>
          <w:sz w:val="24"/>
          <w:szCs w:val="24"/>
        </w:rPr>
        <w:t>p</w:t>
      </w:r>
      <w:r w:rsidR="00196403" w:rsidRPr="009C7416">
        <w:rPr>
          <w:rFonts w:asciiTheme="minorHAnsi" w:hAnsiTheme="minorHAnsi"/>
          <w:sz w:val="24"/>
          <w:szCs w:val="24"/>
        </w:rPr>
        <w:t xml:space="preserve">artner </w:t>
      </w:r>
      <w:r w:rsidR="002A6D18" w:rsidRPr="009C7416">
        <w:rPr>
          <w:rFonts w:asciiTheme="minorHAnsi" w:hAnsiTheme="minorHAnsi"/>
          <w:sz w:val="24"/>
          <w:szCs w:val="24"/>
        </w:rPr>
        <w:t xml:space="preserve">and lead analyst </w:t>
      </w:r>
      <w:r w:rsidR="00196403" w:rsidRPr="009C7416">
        <w:rPr>
          <w:rFonts w:asciiTheme="minorHAnsi" w:hAnsiTheme="minorHAnsi"/>
          <w:sz w:val="24"/>
          <w:szCs w:val="24"/>
        </w:rPr>
        <w:t xml:space="preserve">at Municipal Market Analytics (MMA), an independent research and consulting group that publishes </w:t>
      </w:r>
      <w:r w:rsidR="002A6D18" w:rsidRPr="009C7416">
        <w:rPr>
          <w:rFonts w:asciiTheme="minorHAnsi" w:hAnsiTheme="minorHAnsi"/>
          <w:sz w:val="24"/>
          <w:szCs w:val="24"/>
        </w:rPr>
        <w:t xml:space="preserve">data, analysis, and </w:t>
      </w:r>
      <w:r w:rsidR="00196403" w:rsidRPr="009C7416">
        <w:rPr>
          <w:rFonts w:asciiTheme="minorHAnsi" w:hAnsiTheme="minorHAnsi"/>
          <w:sz w:val="24"/>
          <w:szCs w:val="24"/>
        </w:rPr>
        <w:t xml:space="preserve">commentary on the US municipal bond market. </w:t>
      </w:r>
      <w:r w:rsidR="002A6D18" w:rsidRPr="009C7416">
        <w:rPr>
          <w:rFonts w:asciiTheme="minorHAnsi" w:hAnsiTheme="minorHAnsi"/>
          <w:sz w:val="24"/>
          <w:szCs w:val="24"/>
        </w:rPr>
        <w:t xml:space="preserve">MMA’s clients include underwriters, asset managers and investors, commercial banks, regulators, and research firms. Specifically, Matt writes about credit and market structure trends, Federal policy developments, and municipal bond defaults. </w:t>
      </w:r>
      <w:r w:rsidR="00196403" w:rsidRPr="009C7416">
        <w:rPr>
          <w:rFonts w:asciiTheme="minorHAnsi" w:hAnsiTheme="minorHAnsi"/>
          <w:sz w:val="24"/>
          <w:szCs w:val="24"/>
        </w:rPr>
        <w:t xml:space="preserve">Prior to MMA, Matt headed up municipal research and strategy at UBS and has also worked as a credit analyst at </w:t>
      </w:r>
      <w:r w:rsidR="002A6D18" w:rsidRPr="009C7416">
        <w:rPr>
          <w:rFonts w:asciiTheme="minorHAnsi" w:hAnsiTheme="minorHAnsi"/>
          <w:sz w:val="24"/>
          <w:szCs w:val="24"/>
        </w:rPr>
        <w:t>the bond insurer FSA</w:t>
      </w:r>
      <w:r w:rsidR="00196403" w:rsidRPr="009C7416">
        <w:rPr>
          <w:rFonts w:asciiTheme="minorHAnsi" w:hAnsiTheme="minorHAnsi"/>
          <w:sz w:val="24"/>
          <w:szCs w:val="24"/>
        </w:rPr>
        <w:t xml:space="preserve"> and Moody’s. Matt served as chairman of the Municipal An</w:t>
      </w:r>
      <w:r w:rsidR="00251464" w:rsidRPr="009C7416">
        <w:rPr>
          <w:rFonts w:asciiTheme="minorHAnsi" w:hAnsiTheme="minorHAnsi"/>
          <w:sz w:val="24"/>
          <w:szCs w:val="24"/>
        </w:rPr>
        <w:t>alysts Group of New York (MAGNY).</w:t>
      </w:r>
      <w:r w:rsidR="00196403" w:rsidRPr="009C7416">
        <w:rPr>
          <w:rFonts w:asciiTheme="minorHAnsi" w:hAnsiTheme="minorHAnsi"/>
          <w:sz w:val="24"/>
          <w:szCs w:val="24"/>
        </w:rPr>
        <w:t xml:space="preserve"> He has a </w:t>
      </w:r>
      <w:r w:rsidR="00D43151" w:rsidRPr="009C7416">
        <w:rPr>
          <w:rFonts w:asciiTheme="minorHAnsi" w:hAnsiTheme="minorHAnsi"/>
          <w:sz w:val="24"/>
          <w:szCs w:val="24"/>
        </w:rPr>
        <w:t>Bachelor of Arts</w:t>
      </w:r>
      <w:r w:rsidR="00196403" w:rsidRPr="009C7416">
        <w:rPr>
          <w:rFonts w:asciiTheme="minorHAnsi" w:hAnsiTheme="minorHAnsi"/>
          <w:sz w:val="24"/>
          <w:szCs w:val="24"/>
        </w:rPr>
        <w:t xml:space="preserve"> degree</w:t>
      </w:r>
      <w:r w:rsidR="00D43151" w:rsidRPr="009C7416">
        <w:rPr>
          <w:rFonts w:asciiTheme="minorHAnsi" w:hAnsiTheme="minorHAnsi"/>
          <w:sz w:val="24"/>
          <w:szCs w:val="24"/>
        </w:rPr>
        <w:t xml:space="preserve"> in political science</w:t>
      </w:r>
      <w:r w:rsidR="00196403" w:rsidRPr="009C7416">
        <w:rPr>
          <w:rFonts w:asciiTheme="minorHAnsi" w:hAnsiTheme="minorHAnsi"/>
          <w:sz w:val="24"/>
          <w:szCs w:val="24"/>
        </w:rPr>
        <w:t xml:space="preserve"> from Penn State University and a Masters of Public Administration from the Maxwell School of Citizenship and Public Affairs at Syracuse University.</w:t>
      </w:r>
    </w:p>
    <w:p w:rsidR="00196403" w:rsidRPr="00E30916" w:rsidRDefault="00196403" w:rsidP="00E30916">
      <w:pPr>
        <w:pStyle w:val="NormalWeb"/>
        <w:shd w:val="clear" w:color="auto" w:fill="FFFFFF"/>
        <w:spacing w:line="300" w:lineRule="atLeast"/>
        <w:rPr>
          <w:rFonts w:asciiTheme="minorHAnsi" w:hAnsiTheme="minorHAnsi" w:cs="Arial"/>
          <w:color w:val="000000"/>
          <w:sz w:val="20"/>
          <w:szCs w:val="20"/>
        </w:rPr>
      </w:pPr>
    </w:p>
    <w:p w:rsidR="00E30916" w:rsidRPr="00E30916" w:rsidRDefault="00E30916" w:rsidP="00A263F4">
      <w:pPr>
        <w:pStyle w:val="BodyText"/>
        <w:spacing w:line="300" w:lineRule="auto"/>
        <w:jc w:val="both"/>
        <w:rPr>
          <w:rFonts w:asciiTheme="minorHAnsi" w:hAnsiTheme="minorHAnsi"/>
          <w:sz w:val="20"/>
          <w:szCs w:val="20"/>
        </w:rPr>
      </w:pPr>
    </w:p>
    <w:p w:rsidR="00A263F4" w:rsidRPr="00E30916" w:rsidRDefault="00A263F4">
      <w:pPr>
        <w:rPr>
          <w:rFonts w:asciiTheme="minorHAnsi" w:hAnsiTheme="minorHAnsi"/>
        </w:rPr>
      </w:pPr>
    </w:p>
    <w:sectPr w:rsidR="00A263F4" w:rsidRPr="00E30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F4"/>
    <w:rsid w:val="000807CE"/>
    <w:rsid w:val="00196403"/>
    <w:rsid w:val="00251464"/>
    <w:rsid w:val="00292C72"/>
    <w:rsid w:val="002A6D18"/>
    <w:rsid w:val="00393F25"/>
    <w:rsid w:val="003E1662"/>
    <w:rsid w:val="00476D7E"/>
    <w:rsid w:val="006F57E4"/>
    <w:rsid w:val="006F7301"/>
    <w:rsid w:val="007F2125"/>
    <w:rsid w:val="009C6307"/>
    <w:rsid w:val="009C7416"/>
    <w:rsid w:val="00A263F4"/>
    <w:rsid w:val="00B63B44"/>
    <w:rsid w:val="00C9751B"/>
    <w:rsid w:val="00D43151"/>
    <w:rsid w:val="00DB7C32"/>
    <w:rsid w:val="00E30916"/>
    <w:rsid w:val="00EC0472"/>
    <w:rsid w:val="00F227F7"/>
    <w:rsid w:val="00F3319A"/>
    <w:rsid w:val="00F8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287F3"/>
  <w15:docId w15:val="{2A22F65C-A5CE-40F3-9E47-E3071996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3F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A263F4"/>
    <w:pPr>
      <w:spacing w:after="120" w:line="240" w:lineRule="auto"/>
      <w:jc w:val="center"/>
    </w:pPr>
    <w:rPr>
      <w:rFonts w:ascii="Arial" w:eastAsia="Times New Roman" w:hAnsi="Arial" w:cs="Arial"/>
      <w:color w:val="000000"/>
      <w:kern w:val="28"/>
      <w:sz w:val="60"/>
      <w:szCs w:val="6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63F4"/>
    <w:rPr>
      <w:rFonts w:ascii="Arial" w:eastAsia="Times New Roman" w:hAnsi="Arial" w:cs="Arial"/>
      <w:color w:val="000000"/>
      <w:kern w:val="28"/>
      <w:sz w:val="60"/>
      <w:szCs w:val="60"/>
    </w:rPr>
  </w:style>
  <w:style w:type="paragraph" w:styleId="NormalWeb">
    <w:name w:val="Normal (Web)"/>
    <w:basedOn w:val="Normal"/>
    <w:uiPriority w:val="99"/>
    <w:unhideWhenUsed/>
    <w:rsid w:val="00E30916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mma">
    <w:name w:val="mma"/>
    <w:basedOn w:val="DefaultParagraphFont"/>
    <w:rsid w:val="00E30916"/>
  </w:style>
  <w:style w:type="character" w:customStyle="1" w:styleId="apple-converted-space">
    <w:name w:val="apple-converted-space"/>
    <w:basedOn w:val="DefaultParagraphFont"/>
    <w:rsid w:val="00E30916"/>
  </w:style>
  <w:style w:type="character" w:styleId="Hyperlink">
    <w:name w:val="Hyperlink"/>
    <w:basedOn w:val="DefaultParagraphFont"/>
    <w:uiPriority w:val="99"/>
    <w:semiHidden/>
    <w:unhideWhenUsed/>
    <w:rsid w:val="00E30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Fabian</dc:creator>
  <cp:lastModifiedBy>Arianna Bender</cp:lastModifiedBy>
  <cp:revision>2</cp:revision>
  <dcterms:created xsi:type="dcterms:W3CDTF">2018-01-31T16:58:00Z</dcterms:created>
  <dcterms:modified xsi:type="dcterms:W3CDTF">2018-01-31T16:58:00Z</dcterms:modified>
</cp:coreProperties>
</file>